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81" w:rsidRPr="00B21981" w:rsidRDefault="00B21981" w:rsidP="00A37757">
      <w:pPr>
        <w:pageBreakBefore/>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B21981">
        <w:rPr>
          <w:rFonts w:ascii="Times New Roman" w:eastAsia="Times New Roman" w:hAnsi="Times New Roman" w:cs="Times New Roman"/>
          <w:b/>
          <w:bCs/>
          <w:sz w:val="28"/>
          <w:szCs w:val="28"/>
          <w:lang w:eastAsia="ru-RU"/>
        </w:rPr>
        <w:t>Общие положения</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 xml:space="preserve">          </w:t>
      </w:r>
      <w:r w:rsidRPr="00B21981">
        <w:rPr>
          <w:rFonts w:ascii="Times New Roman" w:eastAsia="Times New Roman" w:hAnsi="Times New Roman" w:cs="Times New Roman"/>
          <w:i/>
          <w:iCs/>
          <w:sz w:val="28"/>
          <w:szCs w:val="28"/>
          <w:lang w:eastAsia="ru-RU"/>
        </w:rPr>
        <w:t>1.1.Управляющий совет является коллегиальным органом управления общеобразовательным учреждением, реализующим принцип государственно-общественного характера управления образованием.</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1. 2. В своей деятельности Совет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решениями Правительства Российской Федерации, законом «Об Образовании» Пермской области, решениями высшего органа исполнительной власти Пермской области и органов управления образованием всех уровней; а также Уставом общеобразовательного учреждения и настоящим Положением.</w:t>
      </w:r>
    </w:p>
    <w:p w:rsidR="00B21981" w:rsidRPr="00B21981" w:rsidRDefault="00A37757" w:rsidP="00B21981">
      <w:p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B21981" w:rsidRPr="00B21981">
        <w:rPr>
          <w:rFonts w:ascii="Times New Roman" w:eastAsia="Times New Roman" w:hAnsi="Times New Roman" w:cs="Times New Roman"/>
          <w:i/>
          <w:iCs/>
          <w:sz w:val="28"/>
          <w:szCs w:val="28"/>
          <w:lang w:eastAsia="ru-RU"/>
        </w:rPr>
        <w:t>1.3. В деятельности Управляющего совета реализуются права участников образовательного процесса и общества на участие в управлении муниципальным общеобразовательным учреждением.</w:t>
      </w:r>
    </w:p>
    <w:p w:rsidR="00B21981" w:rsidRPr="00B21981" w:rsidRDefault="00B21981" w:rsidP="00A37757">
      <w:pPr>
        <w:spacing w:before="100" w:beforeAutospacing="1" w:after="0" w:line="360" w:lineRule="auto"/>
        <w:ind w:firstLine="709"/>
        <w:jc w:val="center"/>
        <w:rPr>
          <w:rFonts w:ascii="Times New Roman" w:eastAsia="Times New Roman" w:hAnsi="Times New Roman" w:cs="Times New Roman"/>
          <w:b/>
          <w:sz w:val="28"/>
          <w:szCs w:val="28"/>
          <w:lang w:eastAsia="ru-RU"/>
        </w:rPr>
      </w:pPr>
      <w:r w:rsidRPr="00B21981">
        <w:rPr>
          <w:rFonts w:ascii="Times New Roman" w:eastAsia="Times New Roman" w:hAnsi="Times New Roman" w:cs="Times New Roman"/>
          <w:b/>
          <w:i/>
          <w:iCs/>
          <w:sz w:val="28"/>
          <w:szCs w:val="28"/>
          <w:lang w:eastAsia="ru-RU"/>
        </w:rPr>
        <w:t>1</w:t>
      </w:r>
      <w:r>
        <w:rPr>
          <w:rFonts w:ascii="Times New Roman" w:eastAsia="Times New Roman" w:hAnsi="Times New Roman" w:cs="Times New Roman"/>
          <w:b/>
          <w:i/>
          <w:iCs/>
          <w:sz w:val="28"/>
          <w:szCs w:val="28"/>
          <w:lang w:eastAsia="ru-RU"/>
        </w:rPr>
        <w:t xml:space="preserve">. </w:t>
      </w:r>
      <w:r w:rsidRPr="00B21981">
        <w:rPr>
          <w:rFonts w:ascii="Times New Roman" w:eastAsia="Times New Roman" w:hAnsi="Times New Roman" w:cs="Times New Roman"/>
          <w:b/>
          <w:i/>
          <w:iCs/>
          <w:sz w:val="28"/>
          <w:szCs w:val="28"/>
          <w:lang w:eastAsia="ru-RU"/>
        </w:rPr>
        <w:t xml:space="preserve">Деятельность Управляющего совета направлена на решение следующих </w:t>
      </w:r>
      <w:r w:rsidRPr="00B21981">
        <w:rPr>
          <w:rFonts w:ascii="Times New Roman" w:eastAsia="Times New Roman" w:hAnsi="Times New Roman" w:cs="Times New Roman"/>
          <w:b/>
          <w:bCs/>
          <w:i/>
          <w:iCs/>
          <w:sz w:val="28"/>
          <w:szCs w:val="28"/>
          <w:lang w:eastAsia="ru-RU"/>
        </w:rPr>
        <w:t>задач</w:t>
      </w:r>
      <w:r w:rsidRPr="00B21981">
        <w:rPr>
          <w:rFonts w:ascii="Times New Roman" w:eastAsia="Times New Roman" w:hAnsi="Times New Roman" w:cs="Times New Roman"/>
          <w:b/>
          <w:i/>
          <w:iCs/>
          <w:sz w:val="28"/>
          <w:szCs w:val="28"/>
          <w:lang w:eastAsia="ru-RU"/>
        </w:rPr>
        <w:t>:</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1.3.1.Определение основных направлений (программы) развития общеобразовательного учреждения;</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1.3.2.Участие в определении компонента общеобразовательного учреждения в составе реализуемого государственного стандарта общего образования и иных значимых составляющих общеобразовательного процесса в целом (профили обучения, система оценки знаний обучающихся и другие);</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1.3.3.Содействует созданию в общеобразовательном учреждении оптимальных условий и форм организации образовательного процесса;</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lastRenderedPageBreak/>
        <w:t>1.3.4.Организует финансово-экономическое содействие работе общеобразовательного учреждения за счет рационального использования выделяемых учреждению бюджетных средств, его собственной доходной деятельности и привлечения средств из внебюджетных источников;</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1.3.5.Обеспечивает контроль за привлекаемыми и расходуемыми финансовыми и материальными средствами;</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1.3.6.Согласовывает по представлению руководителя общеобразовательного учреждения бюджетную заявку, смету бюджетного финансирования и смету расходования средств, полученных общеобразовательным учреждением от уставной, приносящей доход деятельности и из внебюджетных источников;</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1.3.7. Согласовывает вопросы о сдаче в аренду общеобразовательным учреждением закрепленных за ним объектов собственности;</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w:t>
      </w:r>
    </w:p>
    <w:p w:rsidR="00B21981" w:rsidRPr="00B21981" w:rsidRDefault="00B21981" w:rsidP="00A37757">
      <w:pPr>
        <w:spacing w:before="102" w:after="102" w:line="36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2. </w:t>
      </w:r>
      <w:r w:rsidRPr="00B21981">
        <w:rPr>
          <w:rFonts w:ascii="Times New Roman" w:eastAsia="Times New Roman" w:hAnsi="Times New Roman" w:cs="Times New Roman"/>
          <w:b/>
          <w:bCs/>
          <w:i/>
          <w:iCs/>
          <w:sz w:val="28"/>
          <w:szCs w:val="28"/>
          <w:lang w:eastAsia="ru-RU"/>
        </w:rPr>
        <w:t>Компетенция Управляющего совета</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Управляющий совет в соответствии с Законом Российской Федерации «Об образовании», Типовым положением об общеобразовательном учреждении, Уставом общеобразовательного учреждения и настоящим Положением:</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xml:space="preserve">           2.1. Принимает Устав общеобразовательного учреждения, изменения и дополнения к нему и направляет их для утверждения учредителю общеобразовательного учреждения;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2.2. Согласовывает компонент общеобразовательного учреждения государственного стандарта общего образования (по представлению руководителя общеобразовательного учреждения после одобрения педагогическим советом общеобразовательного учреждения);</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lastRenderedPageBreak/>
        <w:t xml:space="preserve">           2.3. Утверждает программу (план) развития общеобразовательного учреждения (по представлению руководителя общеобразовательного учреждения);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2.4. Выделяет представителей из числа членов Управляющего совета, не являющихся работниками общеобразовательного учреждения, для участия в работе комиссий по лицензированию и аттестации данного общеобразовательного учреждения в качестве наблюдателей;</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2.5. Устанавливает режим работы общеобразовательного учреждения,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для обучающихся и педагогических работников;</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2.6. Утверждает по согласованию с органами местного самоуправления годовой календарный учебный график;</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2.7. Совместно с Педагогическим советом общеобразовательного учреждения принимает решение об исключении обучающегося из общеобразовательного учреждения;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2.8. Содействует привлечению внебюджетных сре</w:t>
      </w:r>
      <w:proofErr w:type="gramStart"/>
      <w:r w:rsidRPr="00B21981">
        <w:rPr>
          <w:rFonts w:ascii="Times New Roman" w:eastAsia="Times New Roman" w:hAnsi="Times New Roman" w:cs="Times New Roman"/>
          <w:i/>
          <w:iCs/>
          <w:sz w:val="28"/>
          <w:szCs w:val="28"/>
          <w:lang w:eastAsia="ru-RU"/>
        </w:rPr>
        <w:t>дств дл</w:t>
      </w:r>
      <w:proofErr w:type="gramEnd"/>
      <w:r w:rsidRPr="00B21981">
        <w:rPr>
          <w:rFonts w:ascii="Times New Roman" w:eastAsia="Times New Roman" w:hAnsi="Times New Roman" w:cs="Times New Roman"/>
          <w:i/>
          <w:iCs/>
          <w:sz w:val="28"/>
          <w:szCs w:val="28"/>
          <w:lang w:eastAsia="ru-RU"/>
        </w:rPr>
        <w:t>я обеспечения деятельности и развития общеобразовательного учреждения;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2.9. Рассматривает по представлению руководителя общеобразовательного учреждения бюджетную заявку и смету бюджетного финансирования, согласовывает смету расходования средств, полученных общеобразовательным учреждением от уставной приносящей доходы деятельности и из внебюджетных источников;</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A37757">
        <w:rPr>
          <w:rFonts w:ascii="Times New Roman" w:eastAsia="Times New Roman" w:hAnsi="Times New Roman" w:cs="Times New Roman"/>
          <w:i/>
          <w:iCs/>
          <w:sz w:val="28"/>
          <w:szCs w:val="28"/>
          <w:lang w:eastAsia="ru-RU"/>
        </w:rPr>
        <w:lastRenderedPageBreak/>
        <w:t xml:space="preserve">           </w:t>
      </w:r>
      <w:r>
        <w:rPr>
          <w:rFonts w:ascii="Times New Roman" w:eastAsia="Times New Roman" w:hAnsi="Times New Roman" w:cs="Times New Roman"/>
          <w:i/>
          <w:iCs/>
          <w:sz w:val="28"/>
          <w:szCs w:val="28"/>
          <w:lang w:eastAsia="ru-RU"/>
        </w:rPr>
        <w:t>2.1</w:t>
      </w:r>
      <w:r w:rsidRPr="00A37757">
        <w:rPr>
          <w:rFonts w:ascii="Times New Roman" w:eastAsia="Times New Roman" w:hAnsi="Times New Roman" w:cs="Times New Roman"/>
          <w:i/>
          <w:iCs/>
          <w:sz w:val="28"/>
          <w:szCs w:val="28"/>
          <w:lang w:eastAsia="ru-RU"/>
        </w:rPr>
        <w:t>0</w:t>
      </w:r>
      <w:r w:rsidRPr="00B21981">
        <w:rPr>
          <w:rFonts w:ascii="Times New Roman" w:eastAsia="Times New Roman" w:hAnsi="Times New Roman" w:cs="Times New Roman"/>
          <w:i/>
          <w:iCs/>
          <w:sz w:val="28"/>
          <w:szCs w:val="28"/>
          <w:lang w:eastAsia="ru-RU"/>
        </w:rPr>
        <w:t>. Представляет учредителю для назначения на должность руководителя общеобразовательного учреждения кандидата, избранного по конкурсу;</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A37757">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2.1</w:t>
      </w:r>
      <w:r w:rsidRPr="00A37757">
        <w:rPr>
          <w:rFonts w:ascii="Times New Roman" w:eastAsia="Times New Roman" w:hAnsi="Times New Roman" w:cs="Times New Roman"/>
          <w:i/>
          <w:iCs/>
          <w:sz w:val="28"/>
          <w:szCs w:val="28"/>
          <w:lang w:eastAsia="ru-RU"/>
        </w:rPr>
        <w:t>1</w:t>
      </w:r>
      <w:r w:rsidRPr="00B21981">
        <w:rPr>
          <w:rFonts w:ascii="Times New Roman" w:eastAsia="Times New Roman" w:hAnsi="Times New Roman" w:cs="Times New Roman"/>
          <w:i/>
          <w:iCs/>
          <w:sz w:val="28"/>
          <w:szCs w:val="28"/>
          <w:lang w:eastAsia="ru-RU"/>
        </w:rPr>
        <w:t>. Заслушивает отчет руководителя общеобразовательного учреждения по итогам учебного и финансового года;</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A37757">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2.1</w:t>
      </w:r>
      <w:r w:rsidRPr="00A37757">
        <w:rPr>
          <w:rFonts w:ascii="Times New Roman" w:eastAsia="Times New Roman" w:hAnsi="Times New Roman" w:cs="Times New Roman"/>
          <w:i/>
          <w:iCs/>
          <w:sz w:val="28"/>
          <w:szCs w:val="28"/>
          <w:lang w:eastAsia="ru-RU"/>
        </w:rPr>
        <w:t>2</w:t>
      </w:r>
      <w:r w:rsidRPr="00B21981">
        <w:rPr>
          <w:rFonts w:ascii="Times New Roman" w:eastAsia="Times New Roman" w:hAnsi="Times New Roman" w:cs="Times New Roman"/>
          <w:i/>
          <w:iCs/>
          <w:sz w:val="28"/>
          <w:szCs w:val="28"/>
          <w:lang w:eastAsia="ru-RU"/>
        </w:rPr>
        <w:t>. Ходатайствует перед Учредителем общеобразовательного учреждения о поощрении руководителя общеобразовательного учреждения;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2.13. Ходатайствует перед Учредителем общеобразовательного учреждения о расторжении трудового договора с руководителем общеобразовательного учреждения;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2.14. Ежегодно не позднее 1 ноября представляет Учредителю и общественности доклад о состоянии дел в общеобразовательном учреждении.</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2.15. Осуществляет контроль за здоровыми и безопасными условиями обучения.</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w:t>
      </w:r>
    </w:p>
    <w:p w:rsidR="00B21981" w:rsidRPr="00B21981" w:rsidRDefault="00B21981" w:rsidP="00A37757">
      <w:pPr>
        <w:spacing w:before="100" w:beforeAutospacing="1" w:after="0" w:line="360" w:lineRule="auto"/>
        <w:ind w:left="72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3. </w:t>
      </w:r>
      <w:r w:rsidRPr="00B21981">
        <w:rPr>
          <w:rFonts w:ascii="Times New Roman" w:eastAsia="Times New Roman" w:hAnsi="Times New Roman" w:cs="Times New Roman"/>
          <w:b/>
          <w:bCs/>
          <w:i/>
          <w:iCs/>
          <w:sz w:val="28"/>
          <w:szCs w:val="28"/>
          <w:lang w:eastAsia="ru-RU"/>
        </w:rPr>
        <w:t>Состав Управляющего совета</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w:t>
      </w:r>
      <w:r w:rsidRPr="00B21981">
        <w:rPr>
          <w:rFonts w:ascii="Times New Roman" w:eastAsia="Times New Roman" w:hAnsi="Times New Roman" w:cs="Times New Roman"/>
          <w:sz w:val="28"/>
          <w:szCs w:val="28"/>
          <w:lang w:eastAsia="ru-RU"/>
        </w:rPr>
        <w:t xml:space="preserve">          </w:t>
      </w:r>
      <w:r w:rsidRPr="00B21981">
        <w:rPr>
          <w:rFonts w:ascii="Times New Roman" w:eastAsia="Times New Roman" w:hAnsi="Times New Roman" w:cs="Times New Roman"/>
          <w:i/>
          <w:iCs/>
          <w:sz w:val="28"/>
          <w:szCs w:val="28"/>
          <w:lang w:eastAsia="ru-RU"/>
        </w:rPr>
        <w:t>3.1. Управляющий совет создается в составе 7 человек с использованием процедур выборов, назначения и кооптации.</w:t>
      </w:r>
    </w:p>
    <w:p w:rsidR="00B21981" w:rsidRPr="00B21981" w:rsidRDefault="00B21981" w:rsidP="00B21981">
      <w:pPr>
        <w:numPr>
          <w:ilvl w:val="1"/>
          <w:numId w:val="3"/>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Члены Совета из числа родителей (законных представителей) обучающихся всех ступеней общего образования избираются общим собранием родителей (законных представителей) обучающихся.</w:t>
      </w:r>
    </w:p>
    <w:p w:rsidR="00B21981" w:rsidRPr="00B21981" w:rsidRDefault="00B21981" w:rsidP="00B21981">
      <w:pPr>
        <w:numPr>
          <w:ilvl w:val="1"/>
          <w:numId w:val="3"/>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 xml:space="preserve">Родители (законные представители) обучающихся участвуют в выборах членов совета общеобразовательного учреждения - </w:t>
      </w:r>
      <w:r w:rsidRPr="00B21981">
        <w:rPr>
          <w:rFonts w:ascii="Times New Roman" w:eastAsia="Times New Roman" w:hAnsi="Times New Roman" w:cs="Times New Roman"/>
          <w:sz w:val="28"/>
          <w:szCs w:val="28"/>
          <w:lang w:eastAsia="ru-RU"/>
        </w:rPr>
        <w:lastRenderedPageBreak/>
        <w:t>непосредственно на собрании или через своих представителей на конференции - по принципу «одна семья (полная или неполная)» один голос, независимо от количества детей данной семьи, обучающихся в данном общеобразовательном учреждении.</w:t>
      </w:r>
    </w:p>
    <w:p w:rsidR="00B21981" w:rsidRPr="00B21981" w:rsidRDefault="00B21981" w:rsidP="00B21981">
      <w:pPr>
        <w:numPr>
          <w:ilvl w:val="1"/>
          <w:numId w:val="3"/>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Работники общеобразовательного учреждения, дети которых обучаются в данном общеобразовательном учреждении, не могут быть избраны в члены Совета в качестве представителей родителей (законных представителей) обучающихся.</w:t>
      </w:r>
    </w:p>
    <w:p w:rsidR="00B21981" w:rsidRPr="00B21981" w:rsidRDefault="00B21981" w:rsidP="00B21981">
      <w:pPr>
        <w:numPr>
          <w:ilvl w:val="1"/>
          <w:numId w:val="3"/>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Общее количество членов Управляющего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 и составляет 3 человека.</w:t>
      </w:r>
    </w:p>
    <w:p w:rsidR="00B21981" w:rsidRPr="00B21981" w:rsidRDefault="00B21981" w:rsidP="00B21981">
      <w:pPr>
        <w:numPr>
          <w:ilvl w:val="1"/>
          <w:numId w:val="3"/>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 xml:space="preserve">Члены Управляющего совета из числа работников избираются общим собранием работников общеобразовательного учреждения. Количество членов Управляющего совета из числа работников общеобразовательного учреждения не может превышать одной четверти общего числа членов совета. При этом не менее чем 2/3 из них должны являться педагогическими работниками данного общеобразовательного учреждения и составляет 2 человека, 1 представитель – из </w:t>
      </w:r>
      <w:proofErr w:type="spellStart"/>
      <w:r w:rsidRPr="00B21981">
        <w:rPr>
          <w:rFonts w:ascii="Times New Roman" w:eastAsia="Times New Roman" w:hAnsi="Times New Roman" w:cs="Times New Roman"/>
          <w:sz w:val="28"/>
          <w:szCs w:val="28"/>
          <w:lang w:eastAsia="ru-RU"/>
        </w:rPr>
        <w:t>тех</w:t>
      </w:r>
      <w:proofErr w:type="gramStart"/>
      <w:r w:rsidRPr="00B21981">
        <w:rPr>
          <w:rFonts w:ascii="Times New Roman" w:eastAsia="Times New Roman" w:hAnsi="Times New Roman" w:cs="Times New Roman"/>
          <w:sz w:val="28"/>
          <w:szCs w:val="28"/>
          <w:lang w:eastAsia="ru-RU"/>
        </w:rPr>
        <w:t>.п</w:t>
      </w:r>
      <w:proofErr w:type="gramEnd"/>
      <w:r w:rsidRPr="00B21981">
        <w:rPr>
          <w:rFonts w:ascii="Times New Roman" w:eastAsia="Times New Roman" w:hAnsi="Times New Roman" w:cs="Times New Roman"/>
          <w:sz w:val="28"/>
          <w:szCs w:val="28"/>
          <w:lang w:eastAsia="ru-RU"/>
        </w:rPr>
        <w:t>ерсонала</w:t>
      </w:r>
      <w:proofErr w:type="spellEnd"/>
      <w:r w:rsidRPr="00B21981">
        <w:rPr>
          <w:rFonts w:ascii="Times New Roman" w:eastAsia="Times New Roman" w:hAnsi="Times New Roman" w:cs="Times New Roman"/>
          <w:sz w:val="28"/>
          <w:szCs w:val="28"/>
          <w:lang w:eastAsia="ru-RU"/>
        </w:rPr>
        <w:t>.</w:t>
      </w:r>
    </w:p>
    <w:p w:rsidR="00B21981" w:rsidRPr="00B21981" w:rsidRDefault="00B21981" w:rsidP="00B21981">
      <w:pPr>
        <w:numPr>
          <w:ilvl w:val="1"/>
          <w:numId w:val="3"/>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Директор является членом Управляющего совета по должности от работников общеобразовательного учреждения;</w:t>
      </w:r>
    </w:p>
    <w:p w:rsidR="00B21981" w:rsidRPr="00B21981" w:rsidRDefault="00B21981" w:rsidP="00B21981">
      <w:pPr>
        <w:numPr>
          <w:ilvl w:val="1"/>
          <w:numId w:val="3"/>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Члены Управляющего совета избираются сроком на один год. Процедура выборов для каждой категории членов Управляющего совета определяется соответствующим собранием на основе положения о порядке выборов членов Управляющего совета общеобразовательного учреждения.</w:t>
      </w:r>
    </w:p>
    <w:p w:rsidR="00B21981" w:rsidRPr="00B21981" w:rsidRDefault="00B21981" w:rsidP="00B21981">
      <w:pPr>
        <w:numPr>
          <w:ilvl w:val="1"/>
          <w:numId w:val="3"/>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 xml:space="preserve">Персональный состав Управляющего Совета утверждается учредителем в двухнедельный срок со дня передачи учредителю списка избранных членов Совета с приложением копий </w:t>
      </w:r>
      <w:r w:rsidRPr="00B21981">
        <w:rPr>
          <w:rFonts w:ascii="Times New Roman" w:eastAsia="Times New Roman" w:hAnsi="Times New Roman" w:cs="Times New Roman"/>
          <w:sz w:val="28"/>
          <w:szCs w:val="28"/>
          <w:lang w:eastAsia="ru-RU"/>
        </w:rPr>
        <w:lastRenderedPageBreak/>
        <w:t>протоколов соответствующих собраний и информационной карты по установленной форме.</w:t>
      </w:r>
    </w:p>
    <w:p w:rsidR="00B21981" w:rsidRPr="00B21981" w:rsidRDefault="00B21981" w:rsidP="00B21981">
      <w:pPr>
        <w:numPr>
          <w:ilvl w:val="1"/>
          <w:numId w:val="3"/>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Управляющий совет считается созданным и приступившим к осуществлению своих полномочий со дня утверждения учредителем общеобразовательного учреждения персонального состава Совета.</w:t>
      </w:r>
    </w:p>
    <w:p w:rsidR="00B21981" w:rsidRPr="00B21981" w:rsidRDefault="00B21981" w:rsidP="00B21981">
      <w:pPr>
        <w:numPr>
          <w:ilvl w:val="1"/>
          <w:numId w:val="3"/>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В случае, когда количество выборных членов Управляющего совета уменьшается, оставшиеся члены Совета должны принять решение о проведении в двухнедельный срок довыборов членов Совета.</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w:t>
      </w:r>
    </w:p>
    <w:p w:rsidR="00B21981" w:rsidRPr="00B21981" w:rsidRDefault="00B21981" w:rsidP="00B21981">
      <w:pPr>
        <w:spacing w:before="100" w:beforeAutospacing="1" w:after="0" w:line="360" w:lineRule="auto"/>
        <w:jc w:val="center"/>
        <w:rPr>
          <w:rFonts w:ascii="Times New Roman" w:eastAsia="Times New Roman" w:hAnsi="Times New Roman" w:cs="Times New Roman"/>
          <w:sz w:val="28"/>
          <w:szCs w:val="28"/>
          <w:lang w:eastAsia="ru-RU"/>
        </w:rPr>
      </w:pPr>
      <w:r w:rsidRPr="00B21981">
        <w:rPr>
          <w:rFonts w:ascii="Times New Roman" w:eastAsia="Times New Roman" w:hAnsi="Times New Roman" w:cs="Times New Roman"/>
          <w:b/>
          <w:bCs/>
          <w:i/>
          <w:iCs/>
          <w:sz w:val="28"/>
          <w:szCs w:val="28"/>
          <w:lang w:eastAsia="ru-RU"/>
        </w:rPr>
        <w:t xml:space="preserve">4. Председатель Управляющего Совета, заместитель Председателя, </w:t>
      </w:r>
      <w:bookmarkStart w:id="0" w:name="_GoBack"/>
      <w:bookmarkEnd w:id="0"/>
      <w:r w:rsidRPr="00B21981">
        <w:rPr>
          <w:rFonts w:ascii="Times New Roman" w:eastAsia="Times New Roman" w:hAnsi="Times New Roman" w:cs="Times New Roman"/>
          <w:b/>
          <w:bCs/>
          <w:i/>
          <w:iCs/>
          <w:sz w:val="28"/>
          <w:szCs w:val="28"/>
          <w:lang w:eastAsia="ru-RU"/>
        </w:rPr>
        <w:t>секретарь Совета</w:t>
      </w:r>
    </w:p>
    <w:p w:rsidR="00B21981" w:rsidRPr="00B21981" w:rsidRDefault="00B21981" w:rsidP="00B21981">
      <w:p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w:t>
      </w:r>
      <w:r w:rsidRPr="00B21981">
        <w:rPr>
          <w:rFonts w:ascii="Times New Roman" w:eastAsia="Times New Roman" w:hAnsi="Times New Roman" w:cs="Times New Roman"/>
          <w:sz w:val="28"/>
          <w:szCs w:val="28"/>
          <w:lang w:eastAsia="ru-RU"/>
        </w:rPr>
        <w:t xml:space="preserve">           </w:t>
      </w:r>
      <w:r w:rsidRPr="00B21981">
        <w:rPr>
          <w:rFonts w:ascii="Times New Roman" w:eastAsia="Times New Roman" w:hAnsi="Times New Roman" w:cs="Times New Roman"/>
          <w:i/>
          <w:iCs/>
          <w:sz w:val="28"/>
          <w:szCs w:val="28"/>
          <w:lang w:eastAsia="ru-RU"/>
        </w:rPr>
        <w:t>4.1. Управляющий совет возглавляет Председатель, который избирается членами Совета из их числа большинством голосов от общего числа членов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Представитель учредителя в Управляющем Совете, руководитель и работники общеобразовательного учреждения не могут быть избраны Председателем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Управляющий совет вправе в любое время переизбрать своего Председателя большинством голосов от общего числа членов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4.2. Председатель Управляющего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выполнение принятых на заседаниях Совета решений.</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lastRenderedPageBreak/>
        <w:t>4.3. В случае отсутствия Председателя Управляющего совета его функции осуществляет его заместитель, избираемый членами Совета из их числа большинством голосов от общего числа членов Совета, или один из членов Совета по решению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4.4. Для ведения текущих дел члены Управляющего совета избирают из своего состава секретаря Совета, который обеспечивает протоколирование заседаний Совета и ведение документации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w:t>
      </w:r>
    </w:p>
    <w:p w:rsidR="00B21981" w:rsidRPr="00B21981" w:rsidRDefault="00B21981" w:rsidP="00B21981">
      <w:pPr>
        <w:spacing w:before="100" w:beforeAutospacing="1" w:after="100" w:afterAutospacing="1" w:line="360" w:lineRule="auto"/>
        <w:jc w:val="center"/>
        <w:outlineLvl w:val="0"/>
        <w:rPr>
          <w:rFonts w:ascii="Times New Roman" w:eastAsia="Times New Roman" w:hAnsi="Times New Roman" w:cs="Times New Roman"/>
          <w:b/>
          <w:bCs/>
          <w:i/>
          <w:kern w:val="36"/>
          <w:sz w:val="28"/>
          <w:szCs w:val="28"/>
          <w:lang w:eastAsia="ru-RU"/>
        </w:rPr>
      </w:pPr>
      <w:r w:rsidRPr="00B21981">
        <w:rPr>
          <w:rFonts w:ascii="Times New Roman" w:eastAsia="Times New Roman" w:hAnsi="Times New Roman" w:cs="Times New Roman"/>
          <w:b/>
          <w:bCs/>
          <w:i/>
          <w:kern w:val="36"/>
          <w:sz w:val="28"/>
          <w:szCs w:val="28"/>
          <w:lang w:eastAsia="ru-RU"/>
        </w:rPr>
        <w:t>5. Организация работы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5.1. Заседания Управляющего совета созываются его Председателем по собственной инициативе или по требованию члена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Управляющий совет проводит заседания по мере необходимости, но не реже одного раза в три месяца.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Конкретную дату, время и тематику заседания Управляющего совета секретарь сообщает членам Совета не позднее, чем за 7 дней до заседания Совета. Рабочие материалы доводятся до членов Совета в те же сроки.</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5.2. Кворумом для проведения заседания Управляющего совета является присутствие не менее половины членов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5.3. 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lastRenderedPageBreak/>
        <w:t>5.4. Решения на заседании Управляющего совета принимаются большинством голосов от списочного состава Совета и оформляются в виде постановлений.</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5.5. Управляющий совет может принимать решение заочным голосованием (опросным листом). Принятие решений заочным голосованием не допускается, если против такого способа принятия решения возражает хотя бы один член Совета. Заочным голосованием не могут быть приняты Устав образовательного учреждения, изменения и дополнения к нему, программа развития образовательного учреждения, решение об исключении обучающегося.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5.6 Решение Управляющего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без уважительной причины обучающегося, его родителей (законных представителей) не лишает Совет возможности рассмотреть вопрос об исключении и принять по нему решение.</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5.7. На заседании Управляющего совета ведется протокол.</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Протокол заседания Совета составляется не позднее 5 дней после его проведения.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В протоколе заседания указываются:</w:t>
      </w:r>
    </w:p>
    <w:p w:rsidR="00B21981" w:rsidRPr="00B21981" w:rsidRDefault="00B21981" w:rsidP="00B21981">
      <w:pPr>
        <w:numPr>
          <w:ilvl w:val="0"/>
          <w:numId w:val="4"/>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место и время его проведения;</w:t>
      </w:r>
    </w:p>
    <w:p w:rsidR="00B21981" w:rsidRPr="00B21981" w:rsidRDefault="00B21981" w:rsidP="00B21981">
      <w:pPr>
        <w:numPr>
          <w:ilvl w:val="0"/>
          <w:numId w:val="4"/>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присутствующие на заседании;</w:t>
      </w:r>
    </w:p>
    <w:p w:rsidR="00B21981" w:rsidRPr="00B21981" w:rsidRDefault="00B21981" w:rsidP="00B21981">
      <w:pPr>
        <w:numPr>
          <w:ilvl w:val="0"/>
          <w:numId w:val="4"/>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повестка дня заседания;</w:t>
      </w:r>
    </w:p>
    <w:p w:rsidR="00B21981" w:rsidRPr="00B21981" w:rsidRDefault="00B21981" w:rsidP="00B21981">
      <w:pPr>
        <w:numPr>
          <w:ilvl w:val="0"/>
          <w:numId w:val="4"/>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вопросы, поставленные на голосование и итоги голосования по ним;</w:t>
      </w:r>
    </w:p>
    <w:p w:rsidR="00B21981" w:rsidRPr="00B21981" w:rsidRDefault="00B21981" w:rsidP="00B21981">
      <w:pPr>
        <w:numPr>
          <w:ilvl w:val="0"/>
          <w:numId w:val="4"/>
        </w:numPr>
        <w:spacing w:before="100" w:beforeAutospacing="1" w:after="0" w:line="360" w:lineRule="auto"/>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принятые решения.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lastRenderedPageBreak/>
        <w:t>Протокол заседания Управляющего совета подписывается председательствующим на заседании, который несет ответственность за правильность составления протокола.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Решения и протоколы заседаний Совета включаются в номенклатуру дел общеобразовательного учреждения и доступны для ознакомления любым лицам, имеющим право быть избранными в члены Совета.</w:t>
      </w:r>
    </w:p>
    <w:p w:rsidR="00B21981" w:rsidRPr="00B21981" w:rsidRDefault="00B21981" w:rsidP="00B21981">
      <w:pPr>
        <w:spacing w:before="100" w:beforeAutospacing="1" w:after="0" w:line="360" w:lineRule="auto"/>
        <w:ind w:firstLine="709"/>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5.8. Члены Управляющего совета работают на общественных началах.</w:t>
      </w:r>
    </w:p>
    <w:p w:rsidR="00B21981" w:rsidRPr="00B21981" w:rsidRDefault="00B21981" w:rsidP="00B21981">
      <w:pPr>
        <w:spacing w:before="100" w:beforeAutospacing="1" w:after="0" w:line="360" w:lineRule="auto"/>
        <w:ind w:firstLine="709"/>
        <w:rPr>
          <w:rFonts w:ascii="Times New Roman" w:eastAsia="Times New Roman" w:hAnsi="Times New Roman" w:cs="Times New Roman"/>
          <w:sz w:val="28"/>
          <w:szCs w:val="28"/>
          <w:lang w:eastAsia="ru-RU"/>
        </w:rPr>
      </w:pPr>
      <w:proofErr w:type="gramStart"/>
      <w:r w:rsidRPr="00B21981">
        <w:rPr>
          <w:rFonts w:ascii="Times New Roman" w:eastAsia="Times New Roman" w:hAnsi="Times New Roman" w:cs="Times New Roman"/>
          <w:i/>
          <w:iCs/>
          <w:sz w:val="28"/>
          <w:szCs w:val="28"/>
          <w:lang w:eastAsia="ru-RU"/>
        </w:rPr>
        <w:t>Общеобразовательное учреждение вправе компенсировать членам Совета расходы, непосредственно связанных с участием в работе Совета, исключительно из средств, полученных общеобразовательным учреждением за счет уставной приносящей доходы деятельности и из внебюджетных источников.</w:t>
      </w:r>
      <w:proofErr w:type="gramEnd"/>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5.9.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оформление принятых им решений возлагается на администрацию общеобразовательного учреждения.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w:t>
      </w:r>
    </w:p>
    <w:p w:rsidR="00B21981" w:rsidRPr="00B21981" w:rsidRDefault="00B21981" w:rsidP="00B21981">
      <w:pPr>
        <w:spacing w:before="100" w:beforeAutospacing="1" w:after="0" w:line="360" w:lineRule="auto"/>
        <w:jc w:val="center"/>
        <w:rPr>
          <w:rFonts w:ascii="Times New Roman" w:eastAsia="Times New Roman" w:hAnsi="Times New Roman" w:cs="Times New Roman"/>
          <w:i/>
          <w:sz w:val="28"/>
          <w:szCs w:val="28"/>
          <w:lang w:eastAsia="ru-RU"/>
        </w:rPr>
      </w:pPr>
      <w:r w:rsidRPr="00B21981">
        <w:rPr>
          <w:rFonts w:ascii="Times New Roman" w:eastAsia="Times New Roman" w:hAnsi="Times New Roman" w:cs="Times New Roman"/>
          <w:b/>
          <w:bCs/>
          <w:i/>
          <w:sz w:val="28"/>
          <w:szCs w:val="28"/>
          <w:lang w:eastAsia="ru-RU"/>
        </w:rPr>
        <w:t>6. Права и ответственность членов Управляющего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sz w:val="28"/>
          <w:szCs w:val="28"/>
          <w:lang w:eastAsia="ru-RU"/>
        </w:rPr>
        <w:t> </w:t>
      </w:r>
      <w:r w:rsidRPr="00B21981">
        <w:rPr>
          <w:rFonts w:ascii="Times New Roman" w:eastAsia="Times New Roman" w:hAnsi="Times New Roman" w:cs="Times New Roman"/>
          <w:i/>
          <w:iCs/>
          <w:sz w:val="28"/>
          <w:szCs w:val="28"/>
          <w:lang w:eastAsia="ru-RU"/>
        </w:rPr>
        <w:t xml:space="preserve">6.1. </w:t>
      </w:r>
      <w:r w:rsidRPr="00B21981">
        <w:rPr>
          <w:rFonts w:ascii="Times New Roman" w:eastAsia="Times New Roman" w:hAnsi="Times New Roman" w:cs="Times New Roman"/>
          <w:b/>
          <w:bCs/>
          <w:i/>
          <w:iCs/>
          <w:sz w:val="28"/>
          <w:szCs w:val="28"/>
          <w:lang w:eastAsia="ru-RU"/>
        </w:rPr>
        <w:t>Член Управляющего совета имеет право</w:t>
      </w:r>
      <w:r w:rsidRPr="00B21981">
        <w:rPr>
          <w:rFonts w:ascii="Times New Roman" w:eastAsia="Times New Roman" w:hAnsi="Times New Roman" w:cs="Times New Roman"/>
          <w:i/>
          <w:iCs/>
          <w:sz w:val="28"/>
          <w:szCs w:val="28"/>
          <w:lang w:eastAsia="ru-RU"/>
        </w:rPr>
        <w:t>:</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6.1.1. Участвовать в заседаниях Совета, принимать участие в обсуждении и принятии решений.</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Член Совета, оставшийся в меньшинстве при голосовании, вправе выразить в письменной форме свое особое мнение, которое приобщается к протоколу заседания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lastRenderedPageBreak/>
        <w:t>6.1.2. Инициировать проведение заседания Совета по любому вопросу, относящемуся к компетенции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6.1.3. Требовать от администрации общеобразовательного учреждения предоставления всей необходимой для участия в работе Совета информации по вопросам, относящимся к компетенции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6.1.4. Присутствовать на заседании Педагогического совета школы с правом совещательного голоса;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6.1.5. Присутствовать в качестве наблюдателя при проведении лицензионной и аттестационной экспертизы данного общеобразовательного учреждения (кроме членов Совета из числа работников общеобразовательного учреждения);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6.1.6. Досрочно выйти из состава Совета.</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6.2. Член Управляющего совета обязан принимать активное участие в деятельности Совета, действовать при этом добросовестно и рассудительно.</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xml:space="preserve">6.3. Член Управляющего совета может быть исключен из состава Совета </w:t>
      </w:r>
      <w:proofErr w:type="gramStart"/>
      <w:r w:rsidRPr="00B21981">
        <w:rPr>
          <w:rFonts w:ascii="Times New Roman" w:eastAsia="Times New Roman" w:hAnsi="Times New Roman" w:cs="Times New Roman"/>
          <w:i/>
          <w:iCs/>
          <w:sz w:val="28"/>
          <w:szCs w:val="28"/>
          <w:lang w:eastAsia="ru-RU"/>
        </w:rPr>
        <w:t>за</w:t>
      </w:r>
      <w:proofErr w:type="gramEnd"/>
      <w:r w:rsidRPr="00B21981">
        <w:rPr>
          <w:rFonts w:ascii="Times New Roman" w:eastAsia="Times New Roman" w:hAnsi="Times New Roman" w:cs="Times New Roman"/>
          <w:i/>
          <w:iCs/>
          <w:sz w:val="28"/>
          <w:szCs w:val="28"/>
          <w:lang w:eastAsia="ru-RU"/>
        </w:rPr>
        <w:t>:</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пропуск более двух заседаний Совета без уважительной причины;</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совершение аморального проступка, несовместимого с членством в Совете;</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совершение противоправных действий, несовместимых с членством в Совете.</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 xml:space="preserve">6.4. Учредитель общеобразовательного учреждения вправе распустить Управляющий совет, если Совет не проводит своих заседаний в </w:t>
      </w:r>
      <w:r w:rsidRPr="00B21981">
        <w:rPr>
          <w:rFonts w:ascii="Times New Roman" w:eastAsia="Times New Roman" w:hAnsi="Times New Roman" w:cs="Times New Roman"/>
          <w:i/>
          <w:iCs/>
          <w:sz w:val="28"/>
          <w:szCs w:val="28"/>
          <w:lang w:eastAsia="ru-RU"/>
        </w:rPr>
        <w:lastRenderedPageBreak/>
        <w:t>течение полугода, систематически не выполняет своих функций или систематически принимает решения, противоречащие законодательству Российской Федерации.</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Основанием роспуска Управляющего совета и назначения досрочных выборов может быть представление учредителя общеобразовательного учреждения, общего собрания работников общеобразовательного учреждения, общего собрания родителей (законных представителей) обучающихся.</w:t>
      </w:r>
    </w:p>
    <w:p w:rsidR="00B21981" w:rsidRPr="00B21981" w:rsidRDefault="00B21981" w:rsidP="00B21981">
      <w:pPr>
        <w:spacing w:before="100" w:beforeAutospacing="1" w:after="0" w:line="360" w:lineRule="auto"/>
        <w:ind w:firstLine="720"/>
        <w:rPr>
          <w:rFonts w:ascii="Times New Roman" w:eastAsia="Times New Roman" w:hAnsi="Times New Roman" w:cs="Times New Roman"/>
          <w:sz w:val="28"/>
          <w:szCs w:val="28"/>
          <w:lang w:eastAsia="ru-RU"/>
        </w:rPr>
      </w:pPr>
      <w:r w:rsidRPr="00B21981">
        <w:rPr>
          <w:rFonts w:ascii="Times New Roman" w:eastAsia="Times New Roman" w:hAnsi="Times New Roman" w:cs="Times New Roman"/>
          <w:i/>
          <w:iCs/>
          <w:sz w:val="28"/>
          <w:szCs w:val="28"/>
          <w:lang w:eastAsia="ru-RU"/>
        </w:rPr>
        <w:t>Управляющий совет образуется в новом составе в течение одного месяца со дня издания учредителем акта о роспуске Совета.</w:t>
      </w:r>
    </w:p>
    <w:p w:rsidR="00F213EB" w:rsidRPr="00B21981" w:rsidRDefault="00F213EB" w:rsidP="00B21981">
      <w:pPr>
        <w:spacing w:line="360" w:lineRule="auto"/>
        <w:rPr>
          <w:rFonts w:ascii="Times New Roman" w:hAnsi="Times New Roman" w:cs="Times New Roman"/>
          <w:sz w:val="28"/>
          <w:szCs w:val="28"/>
        </w:rPr>
      </w:pPr>
    </w:p>
    <w:sectPr w:rsidR="00F213EB" w:rsidRPr="00B21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A07"/>
    <w:multiLevelType w:val="multilevel"/>
    <w:tmpl w:val="5198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1007D"/>
    <w:multiLevelType w:val="multilevel"/>
    <w:tmpl w:val="C1C0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DF7F2C"/>
    <w:multiLevelType w:val="multilevel"/>
    <w:tmpl w:val="1766F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7F1FA0"/>
    <w:multiLevelType w:val="multilevel"/>
    <w:tmpl w:val="C6380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81"/>
    <w:rsid w:val="00441458"/>
    <w:rsid w:val="00A37757"/>
    <w:rsid w:val="00B21981"/>
    <w:rsid w:val="00F21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2075</Words>
  <Characters>11829</Characters>
  <Application>Microsoft Office Word</Application>
  <DocSecurity>0</DocSecurity>
  <Lines>98</Lines>
  <Paragraphs>27</Paragraphs>
  <ScaleCrop>false</ScaleCrop>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4</cp:revision>
  <dcterms:created xsi:type="dcterms:W3CDTF">2015-01-12T08:40:00Z</dcterms:created>
  <dcterms:modified xsi:type="dcterms:W3CDTF">2015-01-12T08:46:00Z</dcterms:modified>
</cp:coreProperties>
</file>